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z3ts6klea91u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 ნოემბერი - რეგიონული ტური</w:t>
      </w:r>
    </w:p>
    <w:p w:rsidR="00000000" w:rsidDel="00000000" w:rsidP="00000000" w:rsidRDefault="00000000" w:rsidRPr="00000000" w14:paraId="00000002">
      <w:pPr>
        <w:pStyle w:val="Heading1"/>
        <w:rPr>
          <w:rFonts w:ascii="Merriweather" w:cs="Merriweather" w:eastAsia="Merriweather" w:hAnsi="Merriweather"/>
          <w:b w:val="1"/>
        </w:rPr>
      </w:pPr>
      <w:bookmarkStart w:colFirst="0" w:colLast="0" w:name="_rl6v5gxco16c" w:id="1"/>
      <w:bookmarkEnd w:id="1"/>
      <w:r w:rsidDel="00000000" w:rsidR="00000000" w:rsidRPr="00000000">
        <w:rPr>
          <w:rtl w:val="0"/>
        </w:rPr>
        <w:t xml:space="preserve">U8 (VI, VII, VIII)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5-ქულიანი შეკითხვა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გავრცელებული მოსაზრებით, სიტყვა “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” მომდინარეობს იქიდან, რომ თავდაპირველად მასში არა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12, 48 ან 96, არამედ 8 იგრეკი იყო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 თამაშის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დასაწყისში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თქვენ მაგიდაზე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15 იგრეკი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მაინც უნდა გქონოდათ. დაასახელეთ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 ან იგრეკი.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რვეული</w:t>
        <w:br w:type="textWrapping"/>
        <w:t xml:space="preserve">ჩათვლა: ფურცელი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სიტყვა “რვეულის” ფუძე არის რიცხვითი სახელი რვა. ერთი მოსაზრების თანახმად, თავდაპირველად რვეულში ფურცლების სტანდარტული რაოდენობა რვა ფურცელი იყო. თამაშის დასაწყისში თქვენ სულ ცოტა, 15 პასუხების ფურცელი უნდა გქონოდათ.</w:t>
      </w:r>
    </w:p>
    <w:p w:rsidR="00000000" w:rsidDel="00000000" w:rsidP="00000000" w:rsidRDefault="00000000" w:rsidRPr="00000000" w14:paraId="00000009">
      <w:pPr>
        <w:spacing w:line="259" w:lineRule="auto"/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6-ქულიანი შეკითხვა</w:t>
      </w:r>
    </w:p>
    <w:p w:rsidR="00000000" w:rsidDel="00000000" w:rsidP="00000000" w:rsidRDefault="00000000" w:rsidRPr="00000000" w14:paraId="0000000B">
      <w:pPr>
        <w:spacing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ბერძნული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მითოლოგიის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გმირი,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არაქნე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ცნობილია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იმით,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რომ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ერთხელ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ათენა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ქსოვის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შეჯიბრში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გამოიწვია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დამარცხდა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ათენამ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არაქნე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სამაგალითოდ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დასაჯა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გადააქცია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იქსად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დაასახელეთ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ერთი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სიტყვით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რომელშიც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ყველა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თანხმოვანი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ერთნაირია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ობობა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არაქნემ იფიქრა, რომ ქალღმერთს ქსოვაში აჯობებდა, მაგრამ დამარცხდა, რის გამოც ათენამ მას სამუდამო ქსოვა მიუსაჯა. </w:t>
      </w:r>
    </w:p>
    <w:p w:rsidR="00000000" w:rsidDel="00000000" w:rsidP="00000000" w:rsidRDefault="00000000" w:rsidRPr="00000000" w14:paraId="0000000D">
      <w:pPr>
        <w:spacing w:line="259" w:lineRule="auto"/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7-ქულიანი შეკითხვა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შეკითხვის ტექსტში სიტყვებით “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ამის გაკეთება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” შეცვლილია სხვა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ორი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სიტყვა.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ერთი კომიკოსი ხუმრობდა, რომ გუნდში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მსჯელობისას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ამის კეთება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ფიქრზე არანაკლებ მნიშვნელოვანია. ერთი სტატიის თანახმად,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მარველის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პერსონაჟმა მხოლოდ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ამის გაკეთებით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შეძლო დედამიწაზე ნახშირორჟანგის გამოყოფის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განახევრება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 დაწერეთ ორი სიტყვა, რომლებიც შევცვალეთ სიტყვებით “ამის გაკეთება”.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თითის ტკაცუნი</w:t>
        <w:br w:type="textWrapping"/>
        <w:t xml:space="preserve">ჩათვლა: თითის გატკაცუნება,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აზრობრივად სწორი პასუხები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კომიკოსმა ხაზი გაუსვა იმ ფაქტს, რომ გუნდში მსჯელობისას ბევრ ადამიანს თითის ტკაცუნი ახასიათებს. სტატიის თანახმად, შეშლილმა ტიტანმა თანოსმა მხოლოდ ერთი თითის გატკაცუნებით შეძლო დედამიწის ეკოლოოგის გაუმჯობესება.</w:t>
      </w:r>
    </w:p>
    <w:p w:rsidR="00000000" w:rsidDel="00000000" w:rsidP="00000000" w:rsidRDefault="00000000" w:rsidRPr="00000000" w14:paraId="00000015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5-ქულიანი შეკითხვა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ერთ სახუმარო სურათზე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ხედავს, თუ როგორ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ვარდება ვარსკვლავი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და ისურვებს, რომ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კიდევ ბევრი სურვილი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ჰქონდეს. ეს სურათი გვასწავლის, რომ სურვილის ჩაფიქრებამდე კარგად უნდა დავფიქრდეთ. დაასახელეთ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თუ გეტყვით, რომ მას ვერც ერთ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ზოოპარკში ვერ შეხვდებით.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დინოზავრი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დინოზავრმა ისურვა, რომ ბევრი სურვილი ჰქონოდა, შედეგად კი ბევრი ვარსკვლავი ჩამოვარდა. არსებობს მოსაზრება, რომ დინოზავრების გადაშენება გამოიწვია ჩამოვარდნილმა კოსმოსურმა ობიექტებმა.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6-ქულიანი შეკითხვა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წიგნში “80 000 კილომეტრი წყალქვეშ”,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სათბობი მასალის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საძიებლად წასულ ნაუტილუსის ეკიპაჟს პროფესორი არონაკსი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წყალქვეშა “იქსებს”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უწოდებს. დაასახელეთ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ქართული ან უკრაინული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ქალაქი, რომლის საფეხბურთო კლუბის დასახელებაშიც ფიგურირებს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ტყიბული</w:t>
        <w:br w:type="textWrapping"/>
        <w:t xml:space="preserve">ჩათვლა: დონეცკი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ნაუტილუსის ეკიპაჟი სათბობ მასალად ქვანახშირს მოიპოვებს. ამიტომ მათ პროფესორი წყალქვეშა მეშახტეებს უწოდებს. მეშახტე, ან გნებავთ უკრაინულად “შახტარ”,  ტყიბულისა და დონეცკის საფეხბურთო კლუბებს ჰქვიათ.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7-ქულიანი შეკითხვა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ოთარ ჭილაძე ერთგან წერდა, რომ თანამედროვე რომანები ბევრად უფრო შორსაა ლიტერატურისგან,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ვიდრე ადამიანი მთვარისგან.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დაასახელეთ ზუსტი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წელი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როდესაც ავტორმა ეს ჩანაწერი გააკეთა.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პას: 1969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კომ: ამ წელს განხორციელდა მთვარეზე ადამიანის დაჯდომა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9" w:lineRule="auto"/>
        <w:ind w:left="720" w:hanging="36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5-ქულიანი შეკითხვა</w:t>
      </w:r>
    </w:p>
    <w:p w:rsidR="00000000" w:rsidDel="00000000" w:rsidP="00000000" w:rsidRDefault="00000000" w:rsidRPr="00000000" w14:paraId="0000002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თქვენ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წინაშეა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საბჭოთა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მულტფილმის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პერსონაჟის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ჩებურაშკას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სურათი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ზოგიერთი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მკვლევარი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მიიჩნევს,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რომ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ჩებურაშკა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საბჭოელებმა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მიხედვით შექმნეს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დაასახელეთ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ორი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სიტყვით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რომლებიც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ერთსა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და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იმავე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ასოზე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იწყება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მიკი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მაუსი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მართლაც,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მიკი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მაუსისა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ჩებურაშკას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ყურები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ერთმანეთს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ძალზედ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წააგავს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55503</wp:posOffset>
            </wp:positionV>
            <wp:extent cx="2721610" cy="274574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745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6-ქულიანი შეკითხვა </w:t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[კაპიტნების ტური]</w:t>
      </w:r>
    </w:p>
    <w:p w:rsidR="00000000" w:rsidDel="00000000" w:rsidP="00000000" w:rsidRDefault="00000000" w:rsidRPr="00000000" w14:paraId="0000002D">
      <w:pPr>
        <w:rPr>
          <w:b w:val="1"/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[გუნდებს განუმარტეთ, რომ მაგიდასთან სათამაშოდ უნდა დარჩეს ერთი მოაზროვნე; ეს შეიძლება იყოს კაპიტანი ან სხვა ნებისმიერი წევრი]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[სახელი და გვარი წაიკითხეთ გარკვევით] </w:t>
        <w:br w:type="textWrapping"/>
        <w:t xml:space="preserve">ერთი ვერსიის თანახმად,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იქსის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წარმოშობა უკავშირდება ამერიკელ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ობადია კელის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რომელიც ტვირთის ჩაბარებისას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ხელს აწერდა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დოკუმენტს, რომ საქონელი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კარგ მდგომარეობაში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იმყოფებოდა. დაასახელეთ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 ორი ასოს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გამოყენებით.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OK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ჩათვლა: O.K. 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ოკ</w:t>
      </w:r>
      <w:r w:rsidDel="00000000" w:rsidR="00000000" w:rsidRPr="00000000">
        <w:rPr>
          <w:rtl w:val="0"/>
        </w:rPr>
        <w:t xml:space="preserve"> ,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ო.კ.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ტერმინი OK [ოქეი] აღნიშნავს, რომ ყველაფერი კარგადაა. ამ ვერსიის თანახმად, დოკუმენტის ხელმოწერისას ობადია კელი საკუთარ ინიციალებს წერდა.</w:t>
      </w:r>
    </w:p>
    <w:p w:rsidR="00000000" w:rsidDel="00000000" w:rsidP="00000000" w:rsidRDefault="00000000" w:rsidRPr="00000000" w14:paraId="0000003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7-ქულიანი შეკითხვა</w:t>
      </w:r>
    </w:p>
    <w:p w:rsidR="00000000" w:rsidDel="00000000" w:rsidP="00000000" w:rsidRDefault="00000000" w:rsidRPr="00000000" w14:paraId="00000035">
      <w:pPr>
        <w:spacing w:line="259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თქვენ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წინაშეა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ინგლისელი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გამომგონებლის,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უილიამ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უებ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ელისის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ძეგლის ფოტო.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დაასახელეთ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ინგლისური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სოფელი,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რომელშიც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მისი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ძეგლი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დგას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9" w:lineRule="auto"/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59" w:lineRule="auto"/>
        <w:ind w:left="72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59" w:lineRule="auto"/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2117090" cy="3175635"/>
            <wp:effectExtent b="0" l="0" r="0" t="0"/>
            <wp:wrapTopAndBottom distB="0" dist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3175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spacing w:line="259" w:lineRule="auto"/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რაგბი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როგორც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ხედავთ,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მას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ხელში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რაგბის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ბურთი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უჭირავს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სოფელ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რაგბიში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შეიქმნა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თამაში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რაგბი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5-ქულიანი შეკითხვა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[ფილმის სახელი წაიკითხეთ გარკვევით]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ფილმ “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ბეტმენი ბრუნდებას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” ერთ პოსტერზე,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ბეტმენის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ლოგოზე გამოსახული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ღამურა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ფორმით ჰგავს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 დაასახელეთ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 ცხრა ასოს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გამოყენებით.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ბუმერანგი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“ბეტმენი ბრუნდებას” ალტერნატიულ პოსტერზე, ბეტმენის ლოგოზე გამოსახული ღამურა ფორმით ჰგავს იმ ნივთს, რომელიც, გასროლის შემდეგ, უკან ბრუნდება.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6-ქულიანი შეკითხვა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წიგნში “80 000 კილომეტრი წყალქვეშ”,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ნაუტილუსისთვის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ბუნებრივ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ნავსადგომს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წარმოადგენს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იქსის გული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 დაწერეთ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რომაული მითოლოგიის ღმერთის სახელი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რომელიც შეცვლილია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იქსით.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ვულკანი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წიგნში ნაუტილუსის ბუნებრივ ნავსადგომს წარმოადგენს ჩამქრალი და წყლით დაფარული ვულკანის გული, ვულკანი რომაული მითოლოგიის ღმერთია, რომლის შესატყვისიც ბერძნულში ჰეფესტოა.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7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-ქულიანი შეკითხვა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[დასარიგებელი მასალა]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თქვენ წინაშეა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სახარების ავტორის, მათეს, ხატი.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იმისათვის, რომ გავარჩიოთ სახარების ავტორის ხატები სხვა წმინდანების ხატებისგან, გვირჩევენ, ყურადღება გავამახვილოთ იმაზე, რომ სახარების ავტორს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[გამოტოვებულია ორი სიტყვა].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დაასახელეთ იაკობ გოგებაშვილის მოთხრობის გმირი, რომელსაც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უკუღმა [გამოტოვებულია იგივე ორი სიტყვა]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გიგო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სახარების ავტორებს ხელში უჭირავთ წიგნი, ამ შემთხვევაში სახარება. გიგოს კი წიგნი უკუღმა ეჭირა, რის გამოც დაისაჯა კიდეც. 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5-ქულიანი შეკითხვა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</w:t>
      </w:r>
    </w:p>
    <w:p w:rsidR="00000000" w:rsidDel="00000000" w:rsidP="00000000" w:rsidRDefault="00000000" w:rsidRPr="00000000" w14:paraId="0000004E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პაბლო ესკობარის მთავარი კლიენტები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მდიდარი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ადამიანები იყვნენ. თავად ესკობარი კი ხშირად აშენებდა მოედნებს, საავადმყოფოებსა და საცხოვრებელ სახლებს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ღარიბებისთვის.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ამის გამო ესკობარს ერთ-ერთი მეტსახელი შუა საუკუნეების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ბალადების გმირის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მიხედვით უწოდეს. დაასახელეთ ეს გმირი.</w:t>
      </w:r>
    </w:p>
    <w:p w:rsidR="00000000" w:rsidDel="00000000" w:rsidP="00000000" w:rsidRDefault="00000000" w:rsidRPr="00000000" w14:paraId="0000004F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რობინ ჰუდი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კომენტარი: მდიდარი კლიენტებისგან მიღებული ფულით ესკობარი ღარიბებს ეხმარებოდა, ამის გამო მას ერთ-ერთ მეტსახელად რობინ ჰუდი შეარქვეს.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6-ქულიანი შეკითხვა 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კამიკაძეები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იაპონელი ჯარისკაცები იყვნენ, რომლებიც მტრის ჯარებს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მხოლოდ ერთ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ძალიან მტკივნეულ დარტყმას აყენებდნენ, რომლის დროსაც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თავადაც იღუპებოდნენ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 ერთი ხუმრობის თანახმად, კამიკაძეები შედარებულნი არიან ამ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მწერებს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 დაასახელეთ ეს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მწერი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ფუტკარი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კომენტარი: კამიკაძეების მსგავსად, ფუტკრებიც მზად არიან, სიცოცხლე გაწირონ და საფრთხის წყაროს მტკივნეული, წერტილოვანი დარტყმა მიაყენონ. მოგეხსენებათ, ამის შემდეგ ფუტკრები იღუპებიან.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7-ქულიანი შეკითხვა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ამ პერსონაჟის შესახებ კომიქსები პირველად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1941 წელს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გამოვიდა და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აქტუალობის გამო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იმ დროისთვის ყველაზე პოპულარული იყო. სიმბოლურია, რომ კინოსამყაროში ამ პერსონაჟის დებიუტი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70 წლის შემდეგ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2011 წელს შედგა. დაასახელეთ ეს პერსონაჟი.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პასუხი: კაპიტანი ამერიკა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კომენტარი: ლოგიკურია, რომ მეორე მსოფლიო ომის დროს მასზე კომიქსები ყველაზე პოპულარული გახლდათ. მარველის კინოსამყაროში მისი დებიუტი კომიქსის გამოსვლიდან 70 წლის შემდეგ შედგა. ცნობილია, რომ იგი სწორედ 70 წლის განმავლობაში იყო გაყინული.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59" w:lineRule="auto"/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59" w:lineRule="auto"/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libri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